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72" w:rsidRDefault="00D90372" w:rsidP="00D90372">
      <w:pPr>
        <w:pStyle w:val="Otsikko1"/>
      </w:pPr>
      <w:bookmarkStart w:id="0" w:name="_GoBack"/>
      <w:bookmarkEnd w:id="0"/>
      <w:r>
        <w:t>”Hän vie minut vihreille niityille, hän johtaa minut vetten ääreen -</w:t>
      </w:r>
    </w:p>
    <w:p w:rsidR="00A61789" w:rsidRDefault="00D90372" w:rsidP="00D90372">
      <w:pPr>
        <w:pStyle w:val="Otsikko1"/>
      </w:pPr>
      <w:r>
        <w:t>siellä saan levätä” - Ps. 23:2</w:t>
      </w:r>
    </w:p>
    <w:p w:rsidR="00D90372" w:rsidRPr="00D90372" w:rsidRDefault="00D90372" w:rsidP="00D90372"/>
    <w:p w:rsidR="00D90372" w:rsidRDefault="00D90372" w:rsidP="00D90372">
      <w:pPr>
        <w:pStyle w:val="Otsikko2"/>
      </w:pPr>
      <w:r>
        <w:t>Kuolema on osa ihmisen elämää – ohjeita hautaamista varten</w:t>
      </w:r>
    </w:p>
    <w:p w:rsidR="00D90372" w:rsidRDefault="00D90372" w:rsidP="00D90372">
      <w:r>
        <w:t>Jokainen tänne maailmaan syntynyt myös kerran nukkuu pois. Juuri ilmaus “nukkuu pois” on puhutteleva ja kristillisen uskomme mukainen. Kuolema ei ole päätepiste. Se on kaksoispiste: se merkitsee ajallisen elämän päättymistä, mutta sitä seuraa iankaikkisuus. Iankaikkisuus ei ala kuolemassa. Iankaikkisuus alkaa Jeesuksen Kristuksen tuntemisesta. Pääsemme Taivaaseen Jumalan luokse vain Hänen armostaan, vain Jeesuksen Kristuksen tähden.</w:t>
      </w:r>
    </w:p>
    <w:p w:rsidR="00D90372" w:rsidRDefault="00D90372" w:rsidP="00D90372">
      <w:r>
        <w:t>Läheisen ja rakkaan ihmisen poismeno koskettaa syvälle. Elämään tulevat kaipaus, ikävä ja suru. Ei ole tietä surun yli tai ohi; on tie surun läpi. Tällä tiellä koemme raskaan surun muuttuvan vähitellen muistoiksi ja hiljaiseksi kaipaukseksi. Tällä tiellä tarvitsemme hiljaisuutta mutta myös mahdollisuutta puhua toisten kanssa. Ja tarvitsemme elämän Antajan, iankaikkisen Jumalan läsnäoloa.</w:t>
      </w:r>
    </w:p>
    <w:p w:rsidR="00D90372" w:rsidRDefault="00D90372" w:rsidP="00D90372">
      <w:r>
        <w:t>“Ihmisen elinpäivät ovat niin kuin ruoho, hän kukoistaa niin kuin kukkanen kedolla. Kun tuuli käy hänen ylitsensä, ei häntä enää ole, eikä hänen asuinsijansa häntä enää tunne. Mutta Herran armo pysyy iankaikkisesta iankaikkiseen.”</w:t>
      </w:r>
    </w:p>
    <w:p w:rsidR="00D90372" w:rsidRDefault="00D90372" w:rsidP="00D90372">
      <w:r>
        <w:t>(Ps 103)</w:t>
      </w:r>
    </w:p>
    <w:p w:rsidR="00D90372" w:rsidRDefault="00D90372" w:rsidP="00D90372">
      <w:pPr>
        <w:pStyle w:val="Otsikko2"/>
      </w:pPr>
      <w:r>
        <w:t>Hautajaisten valmistelu</w:t>
      </w:r>
    </w:p>
    <w:p w:rsidR="00D90372" w:rsidRDefault="00D90372" w:rsidP="00D90372">
      <w:r>
        <w:t>Hautaaminen on omaisten usein raskas ja tärkeä tehtävä. Käytännön asioiden järjestely alkaa kirkkoherranvirastosta, seurakunnan taloustoimistosta ja hautaustoimistosta. Valmistelu kannattaa aloittaa mahdollisimman pian kuoleman jälkeen.</w:t>
      </w:r>
    </w:p>
    <w:p w:rsidR="00D90372" w:rsidRDefault="00D90372" w:rsidP="00D90372">
      <w:r>
        <w:t>Kirkkoherranvirastossa sovitaan</w:t>
      </w:r>
    </w:p>
    <w:p w:rsidR="00D90372" w:rsidRDefault="00D90372" w:rsidP="00D90372">
      <w:pPr>
        <w:pStyle w:val="Luettelokappale"/>
        <w:numPr>
          <w:ilvl w:val="0"/>
          <w:numId w:val="1"/>
        </w:numPr>
      </w:pPr>
      <w:r>
        <w:t>sanomakellojen soittaminen</w:t>
      </w:r>
    </w:p>
    <w:p w:rsidR="00D90372" w:rsidRDefault="00D90372" w:rsidP="00D90372">
      <w:pPr>
        <w:pStyle w:val="Luettelokappale"/>
        <w:numPr>
          <w:ilvl w:val="0"/>
          <w:numId w:val="1"/>
        </w:numPr>
      </w:pPr>
      <w:r>
        <w:t>hautaan siunaamisen ajankohta ja paikka</w:t>
      </w:r>
    </w:p>
    <w:p w:rsidR="00D90372" w:rsidRDefault="00D90372" w:rsidP="00D90372">
      <w:pPr>
        <w:pStyle w:val="Luettelokappale"/>
        <w:numPr>
          <w:ilvl w:val="0"/>
          <w:numId w:val="1"/>
        </w:numPr>
      </w:pPr>
      <w:r>
        <w:t>siunaava pappi</w:t>
      </w:r>
    </w:p>
    <w:p w:rsidR="00D90372" w:rsidRDefault="00D90372" w:rsidP="00D90372">
      <w:pPr>
        <w:pStyle w:val="Luettelokappale"/>
        <w:numPr>
          <w:ilvl w:val="0"/>
          <w:numId w:val="1"/>
        </w:numPr>
      </w:pPr>
      <w:r>
        <w:t>milloin vainajan nimi ilmoitetaan jumalanpalveluksessa</w:t>
      </w:r>
    </w:p>
    <w:p w:rsidR="00D90372" w:rsidRDefault="00D90372" w:rsidP="00D90372">
      <w:pPr>
        <w:pStyle w:val="Luettelokappale"/>
        <w:numPr>
          <w:ilvl w:val="0"/>
          <w:numId w:val="1"/>
        </w:numPr>
      </w:pPr>
      <w:r>
        <w:t>varataan seurakuntatalo mahdollista muistotilaisuutta varten</w:t>
      </w:r>
    </w:p>
    <w:p w:rsidR="00D90372" w:rsidRDefault="00D90372" w:rsidP="00D90372">
      <w:r>
        <w:t xml:space="preserve">Yleensä siunaukset toimitetaan lauantaisin tai loppuviikon arkipäivänä. Seurakunnan työntekijöillä on toimitusvuorot ja kirkkoherranvirastosta selviää, kuka pappi ja kanttori </w:t>
      </w:r>
      <w:proofErr w:type="gramStart"/>
      <w:r>
        <w:t>on</w:t>
      </w:r>
      <w:proofErr w:type="gramEnd"/>
      <w:r>
        <w:t xml:space="preserve"> valittuna ajankohtana vuorossa. Jos omaiset haluavat tietyn henkilön siunaamaan, on varauduttava siirtämään siunaus hänen työvuorolleen osuvaan päivään.</w:t>
      </w:r>
    </w:p>
    <w:p w:rsidR="00D90372" w:rsidRDefault="00D90372" w:rsidP="00D90372">
      <w:r>
        <w:t>Siunaamisen toimittava pappi ottaa yhteyttä omaisiin etukäteen. Keskustelussa käydään läpi siunaustilaisuuden kulku: sovitaan laulettavat virret ja muita yksityiskohtia. Omaiset voivat kertoa poisnukkuneesta, jakaa suruaan ja rukoilla yhdessä papin kanssa. Siunauksen muusta musiikista sovitaan kanttorin kanssa.</w:t>
      </w:r>
    </w:p>
    <w:p w:rsidR="00D90372" w:rsidRDefault="00D90372" w:rsidP="00D90372">
      <w:r>
        <w:t>Vanha kaunis tapa on, että omaisia osallistuu jumalanpalvelukseen, j</w:t>
      </w:r>
      <w:r w:rsidR="0036246F">
        <w:t xml:space="preserve">ossa vainajan nimi ilmoitetaan. </w:t>
      </w:r>
      <w:r>
        <w:t>Vainajan nimi luetaan yleensä hautajaisia seuraavan sunnuntain jumala</w:t>
      </w:r>
      <w:r w:rsidR="0036246F">
        <w:t xml:space="preserve">npalveluksessa, ellei muuta ole </w:t>
      </w:r>
      <w:r>
        <w:t>sovittu.</w:t>
      </w:r>
    </w:p>
    <w:p w:rsidR="00D90372" w:rsidRDefault="00D90372" w:rsidP="0036246F">
      <w:pPr>
        <w:pStyle w:val="Otsikko2"/>
      </w:pPr>
      <w:r>
        <w:lastRenderedPageBreak/>
        <w:t>Sanomakellot</w:t>
      </w:r>
    </w:p>
    <w:p w:rsidR="00D90372" w:rsidRDefault="00D90372" w:rsidP="00D90372">
      <w:r>
        <w:t>Sanomakellojen soiton käytännöt vaihtelevat riippuen siitä, missä kirkossa k</w:t>
      </w:r>
      <w:r w:rsidR="0036246F">
        <w:t xml:space="preserve">ellot soitetaan. Sanomakellojen </w:t>
      </w:r>
      <w:r>
        <w:t>soitosta sovitaan kirkkoherranvirastossa.</w:t>
      </w:r>
    </w:p>
    <w:p w:rsidR="00D90372" w:rsidRDefault="00D90372" w:rsidP="00D90372">
      <w:r>
        <w:t xml:space="preserve">Kun vainajaa lähdetään siirtämään sairaalasta tai kotoa kappeliin </w:t>
      </w:r>
      <w:r w:rsidR="0036246F">
        <w:t xml:space="preserve">tai kirkkoon odottamaan hautaan </w:t>
      </w:r>
      <w:r>
        <w:t>siunaamista, on mahdollista pitää lyhyt saattohartaus, johon voidaan pyytää pappi mukaan.</w:t>
      </w:r>
    </w:p>
    <w:p w:rsidR="0036246F" w:rsidRDefault="0036246F" w:rsidP="0036246F">
      <w:pPr>
        <w:pStyle w:val="Otsikko2"/>
      </w:pPr>
      <w:r>
        <w:t>Hautaan siunaaminen</w:t>
      </w:r>
    </w:p>
    <w:p w:rsidR="0036246F" w:rsidRDefault="0036246F" w:rsidP="0036246F">
      <w:r>
        <w:t>Kirkkoon kuuluvat vainajat siunataan kristillisen tavan mukaan.</w:t>
      </w:r>
    </w:p>
    <w:p w:rsidR="0036246F" w:rsidRDefault="0036246F" w:rsidP="0036246F">
      <w:r>
        <w:t>Myös kirkkoon kuulumaton voidaan siunata, jos omaiset sitä pyytävät ja pappi toteaa, että kirkolliseen hautaan siunaamiseen on perusteita. Siunausta ei toimiteta, jos vainaja on eläessään ilmaissut, ettei hän halua kristillistä hautausta.</w:t>
      </w:r>
    </w:p>
    <w:p w:rsidR="0036246F" w:rsidRDefault="0036246F" w:rsidP="0036246F">
      <w:r>
        <w:t xml:space="preserve">Vainajat siunataan Tyrvään siunauskappelissa </w:t>
      </w:r>
      <w:proofErr w:type="spellStart"/>
      <w:r>
        <w:t>Roismalassa</w:t>
      </w:r>
      <w:proofErr w:type="spellEnd"/>
      <w:r>
        <w:t xml:space="preserve"> ja seurakunnan kirkoissa sekä Mouhijärven kesäkappelissa. Siunaus voidaan toimittaa myös haudalla. Pyhän Olavin ja Pyhän Marian kirkoissa ei voida järjestää hautaan siunausta.</w:t>
      </w:r>
    </w:p>
    <w:p w:rsidR="0036246F" w:rsidRDefault="0036246F" w:rsidP="0036246F">
      <w:r>
        <w:t>Jos vainaja tuhkataan, siunaus tapahtuu ennen tuhkaamista. Useilla seurakunnan hautausmailla on muistolehto, johon vainajan tuhka kätketään. Sastamalan seurakunnan muistolehtoihin tuhka voidaan kätkeä vain sulan maan aikana.</w:t>
      </w:r>
    </w:p>
    <w:p w:rsidR="0036246F" w:rsidRDefault="0036246F" w:rsidP="0036246F">
      <w:r>
        <w:t>Jos tuhka sijoitetaan normaaliin hautaan, hautaus voi tapahtua kaikkina vuodenaikoina. Tuhkan luovuttamisesta omaisille sovitaan krematorion kanssa.</w:t>
      </w:r>
    </w:p>
    <w:p w:rsidR="0036246F" w:rsidRDefault="0036246F" w:rsidP="0036246F">
      <w:r>
        <w:t>Jos siunaustilaisuus pidetään Tyrvään siunauskappelissa, hautausmaanhoitaja tai suntio asettaa arkun alttarin eteen.</w:t>
      </w:r>
    </w:p>
    <w:p w:rsidR="0036246F" w:rsidRDefault="0036246F" w:rsidP="0036246F">
      <w:r>
        <w:t>Jos siunaus on kirkossa, omaiset suntion johdolla tuovat arkun alttarin eteen ennen siunaustoimituksen alkua. Tyrvään kirkkoon, jossa ei ole vainajien säilytystilaa, hautaustoimisto tuo arkun. Arkun tuomisesta myös muihin kirkkoihin voi sopia hautaustoimiston kanssa.</w:t>
      </w:r>
    </w:p>
    <w:p w:rsidR="0036246F" w:rsidRDefault="0036246F" w:rsidP="0036246F">
      <w:pPr>
        <w:pStyle w:val="Otsikko2"/>
      </w:pPr>
      <w:r>
        <w:t>Hautapaikka</w:t>
      </w:r>
    </w:p>
    <w:p w:rsidR="0036246F" w:rsidRDefault="0036246F" w:rsidP="0036246F">
      <w:r>
        <w:t>Hautaus voi olla arkku- tai tuhkahautaus, vanhaan tai uuteen hautaan. Suvun vanhoja hautoja on hyvä käyttää mahdollisuuksien mukaan uudelleen. Vanhaan hautaan haudattaessa pitää olla suostumus kaikilta, joilla on oikeus kyseiseen hautapaikkaan.</w:t>
      </w:r>
    </w:p>
    <w:p w:rsidR="0036246F" w:rsidRDefault="0036246F" w:rsidP="0036246F">
      <w:r>
        <w:t>Samaan hautaa voidaan haudata aikaisintaan, kun on kulunut 20 vuotta edellisen vainajan hautaamisesta. Tähän vaikuttaa hautausmaan maan laatu.</w:t>
      </w:r>
    </w:p>
    <w:p w:rsidR="0036246F" w:rsidRDefault="0036246F" w:rsidP="0036246F">
      <w:r>
        <w:t>Hautapaikkaan liittyvät asiat hoidetaan seurakunnan taloustoimistossa. Siellä voi tehdä myös sopimuksen haudan hoidosta. Sastamalan seurakunnalla on 11 hautausmaata.</w:t>
      </w:r>
    </w:p>
    <w:p w:rsidR="0036246F" w:rsidRDefault="0036246F" w:rsidP="0036246F">
      <w:pPr>
        <w:pStyle w:val="Otsikko2"/>
      </w:pPr>
      <w:r>
        <w:t>Siunaustoimituksen kulku:</w:t>
      </w:r>
    </w:p>
    <w:p w:rsidR="0036246F" w:rsidRDefault="0036246F" w:rsidP="0036246F">
      <w:pPr>
        <w:pStyle w:val="Luettelokappale"/>
        <w:numPr>
          <w:ilvl w:val="0"/>
          <w:numId w:val="2"/>
        </w:numPr>
      </w:pPr>
      <w:r>
        <w:t>Alkusoitto</w:t>
      </w:r>
    </w:p>
    <w:p w:rsidR="0036246F" w:rsidRDefault="0036246F" w:rsidP="0036246F">
      <w:pPr>
        <w:pStyle w:val="Luettelokappale"/>
        <w:numPr>
          <w:ilvl w:val="0"/>
          <w:numId w:val="2"/>
        </w:numPr>
      </w:pPr>
      <w:r>
        <w:t>Virsi</w:t>
      </w:r>
    </w:p>
    <w:p w:rsidR="0036246F" w:rsidRDefault="0036246F" w:rsidP="0036246F">
      <w:pPr>
        <w:pStyle w:val="Luettelokappale"/>
        <w:numPr>
          <w:ilvl w:val="0"/>
          <w:numId w:val="2"/>
        </w:numPr>
      </w:pPr>
      <w:r>
        <w:t>Alkusiunaus ja johdantosanat</w:t>
      </w:r>
    </w:p>
    <w:p w:rsidR="0036246F" w:rsidRDefault="0036246F" w:rsidP="0036246F">
      <w:pPr>
        <w:pStyle w:val="Luettelokappale"/>
        <w:numPr>
          <w:ilvl w:val="0"/>
          <w:numId w:val="2"/>
        </w:numPr>
      </w:pPr>
      <w:r>
        <w:t>(Synnintunnustus ja synninpäästö)</w:t>
      </w:r>
    </w:p>
    <w:p w:rsidR="0036246F" w:rsidRDefault="0036246F" w:rsidP="0036246F">
      <w:pPr>
        <w:pStyle w:val="Luettelokappale"/>
        <w:numPr>
          <w:ilvl w:val="0"/>
          <w:numId w:val="2"/>
        </w:numPr>
      </w:pPr>
      <w:r>
        <w:t>Psalmi</w:t>
      </w:r>
    </w:p>
    <w:p w:rsidR="0036246F" w:rsidRDefault="0036246F" w:rsidP="0036246F">
      <w:pPr>
        <w:pStyle w:val="Luettelokappale"/>
        <w:numPr>
          <w:ilvl w:val="0"/>
          <w:numId w:val="2"/>
        </w:numPr>
      </w:pPr>
      <w:r>
        <w:t>Rukous</w:t>
      </w:r>
    </w:p>
    <w:p w:rsidR="0036246F" w:rsidRDefault="0036246F" w:rsidP="0036246F">
      <w:pPr>
        <w:pStyle w:val="Luettelokappale"/>
        <w:numPr>
          <w:ilvl w:val="0"/>
          <w:numId w:val="2"/>
        </w:numPr>
      </w:pPr>
      <w:r>
        <w:t>Raamatunluku, seurakunta seisoo</w:t>
      </w:r>
    </w:p>
    <w:p w:rsidR="0036246F" w:rsidRDefault="0036246F" w:rsidP="0036246F">
      <w:pPr>
        <w:pStyle w:val="Luettelokappale"/>
        <w:numPr>
          <w:ilvl w:val="0"/>
          <w:numId w:val="2"/>
        </w:numPr>
      </w:pPr>
      <w:r>
        <w:t>Puhe</w:t>
      </w:r>
    </w:p>
    <w:p w:rsidR="0036246F" w:rsidRDefault="0036246F" w:rsidP="0036246F">
      <w:pPr>
        <w:pStyle w:val="Luettelokappale"/>
        <w:numPr>
          <w:ilvl w:val="0"/>
          <w:numId w:val="2"/>
        </w:numPr>
      </w:pPr>
      <w:r>
        <w:lastRenderedPageBreak/>
        <w:t>(Uskontunnustus, seurakunta seisoo)</w:t>
      </w:r>
    </w:p>
    <w:p w:rsidR="0036246F" w:rsidRDefault="0036246F" w:rsidP="0036246F">
      <w:pPr>
        <w:pStyle w:val="Luettelokappale"/>
        <w:numPr>
          <w:ilvl w:val="0"/>
          <w:numId w:val="2"/>
        </w:numPr>
      </w:pPr>
      <w:r>
        <w:t>Siunaussanat, seurakunta seisoo</w:t>
      </w:r>
    </w:p>
    <w:p w:rsidR="0036246F" w:rsidRDefault="0036246F" w:rsidP="0036246F">
      <w:pPr>
        <w:pStyle w:val="Luettelokappale"/>
        <w:numPr>
          <w:ilvl w:val="0"/>
          <w:numId w:val="2"/>
        </w:numPr>
      </w:pPr>
      <w:r>
        <w:t>(Virsi tai muuta musiikkia)</w:t>
      </w:r>
    </w:p>
    <w:p w:rsidR="0036246F" w:rsidRDefault="0036246F" w:rsidP="0036246F">
      <w:pPr>
        <w:pStyle w:val="Luettelokappale"/>
        <w:numPr>
          <w:ilvl w:val="0"/>
          <w:numId w:val="2"/>
        </w:numPr>
      </w:pPr>
      <w:r>
        <w:t>Rukous</w:t>
      </w:r>
    </w:p>
    <w:p w:rsidR="0036246F" w:rsidRDefault="0036246F" w:rsidP="0036246F">
      <w:pPr>
        <w:pStyle w:val="Luettelokappale"/>
        <w:numPr>
          <w:ilvl w:val="0"/>
          <w:numId w:val="2"/>
        </w:numPr>
      </w:pPr>
      <w:r>
        <w:t>Isä meidän</w:t>
      </w:r>
    </w:p>
    <w:p w:rsidR="0036246F" w:rsidRDefault="0036246F" w:rsidP="0036246F">
      <w:pPr>
        <w:pStyle w:val="Luettelokappale"/>
        <w:numPr>
          <w:ilvl w:val="0"/>
          <w:numId w:val="2"/>
        </w:numPr>
      </w:pPr>
      <w:r>
        <w:t>Herran siunaus</w:t>
      </w:r>
    </w:p>
    <w:p w:rsidR="0036246F" w:rsidRDefault="0036246F" w:rsidP="0036246F">
      <w:pPr>
        <w:pStyle w:val="Luettelokappale"/>
        <w:numPr>
          <w:ilvl w:val="0"/>
          <w:numId w:val="2"/>
        </w:numPr>
      </w:pPr>
      <w:r>
        <w:t>Virsi tai muuta musiikkia</w:t>
      </w:r>
    </w:p>
    <w:p w:rsidR="0036246F" w:rsidRDefault="0036246F" w:rsidP="0036246F">
      <w:pPr>
        <w:pStyle w:val="Luettelokappale"/>
        <w:numPr>
          <w:ilvl w:val="0"/>
          <w:numId w:val="2"/>
        </w:numPr>
      </w:pPr>
      <w:r>
        <w:t>Kukkatervehdykset</w:t>
      </w:r>
    </w:p>
    <w:p w:rsidR="0036246F" w:rsidRDefault="0036246F" w:rsidP="0036246F">
      <w:pPr>
        <w:pStyle w:val="Luettelokappale"/>
        <w:numPr>
          <w:ilvl w:val="0"/>
          <w:numId w:val="2"/>
        </w:numPr>
      </w:pPr>
      <w:r>
        <w:t>Virsi</w:t>
      </w:r>
    </w:p>
    <w:p w:rsidR="0036246F" w:rsidRDefault="0036246F" w:rsidP="0036246F">
      <w:pPr>
        <w:pStyle w:val="Luettelokappale"/>
        <w:numPr>
          <w:ilvl w:val="0"/>
          <w:numId w:val="2"/>
        </w:numPr>
      </w:pPr>
      <w:r>
        <w:t>Loppusoitto</w:t>
      </w:r>
    </w:p>
    <w:p w:rsidR="0036246F" w:rsidRDefault="0036246F" w:rsidP="0036246F">
      <w:r>
        <w:t>Suluissa olevat voivat jäädä pois.</w:t>
      </w:r>
    </w:p>
    <w:p w:rsidR="0036246F" w:rsidRDefault="0036246F" w:rsidP="0036246F">
      <w:r>
        <w:t>Omaiset istuvat kappelin tai kirkon etuosassa. Kukkatervehdykset tuodaan arkun viereen lattialle silloin kun papin kanssa on siunauskeskustelussa sovittu. Kukkatervehdykset voidaan laskea varsinkin kesäaikaan vasta haudalla. Veteraaneille, joilla on rintamatunnus, veteraanijärjestöt laskevat havuseppeleen kukkatervehdysten jälkeen.</w:t>
      </w:r>
    </w:p>
    <w:p w:rsidR="0036246F" w:rsidRDefault="0036246F" w:rsidP="0036246F">
      <w:r>
        <w:t>Viimeisen virren jälkeen kukat haetaan pois arkulta ja tavallisesti kuusi kantajaa asettuvat paikoilleen. Kantajat voivat olla miehiä tai naisia. Arkkuhautauksessa loppusoiton aikana arkku kannetaan ulos vaunuille, joilla se siirretään haudalle.</w:t>
      </w:r>
    </w:p>
    <w:p w:rsidR="0036246F" w:rsidRDefault="0036246F" w:rsidP="0036246F">
      <w:r>
        <w:t>Kukat tuodaan haudalle, voidaan lukea rukous, veisataan virsi (useimmiten virsi 377) ja joku omaisista kutsuu muistotilaisuuteen, jos sellainen järjestetään. Tuhkahautauksessa arkku jää yleensä loppusoiton jälkeen alttarin eteen kukkien ympäröimäksi. Kutsu muistotilaisuuteen esitetään tässä.</w:t>
      </w:r>
    </w:p>
    <w:p w:rsidR="0036246F" w:rsidRDefault="0036246F" w:rsidP="0036246F">
      <w:r>
        <w:t>Tuhkahautauksessa omaiset vievät siunauksen jälkeen kukat muistolehtoon tai haudalle, johon tuhka tullaan sijoittamaan. Myös hautaustoimistot hoitavat näitä palveluja. Omaiset poistavat haudalta sinne jätetyt kukat niiden lakastuttua.</w:t>
      </w:r>
    </w:p>
    <w:p w:rsidR="0036246F" w:rsidRDefault="0036246F" w:rsidP="0036246F">
      <w:pPr>
        <w:pStyle w:val="Otsikko2"/>
      </w:pPr>
      <w:r>
        <w:t>Muistotilaisuus</w:t>
      </w:r>
    </w:p>
    <w:p w:rsidR="0036246F" w:rsidRDefault="0036246F" w:rsidP="0036246F">
      <w:r>
        <w:t>Muistotilaisuuden kulku on vapaa. Pääsääntöisesti se muodostuu musiikista, virsistä, lyhyistä puheista, adressien lukemisesta sekä tarjoilusta. Keskustelussa papin kanssa ennen hautaamista omaiset sopivat myös muistotilaisuuden ohjelmasta.</w:t>
      </w:r>
    </w:p>
    <w:p w:rsidR="0036246F" w:rsidRDefault="0036246F" w:rsidP="0036246F">
      <w:pPr>
        <w:pStyle w:val="Otsikko2"/>
      </w:pPr>
      <w:r>
        <w:t>Hautauksen jälkeen</w:t>
      </w:r>
    </w:p>
    <w:p w:rsidR="0036246F" w:rsidRDefault="0036246F" w:rsidP="0036246F">
      <w:r>
        <w:t>Pyhäinpäivänä kirkossa luetaan vuoden aikana poisnukkuneiden vainajien nimet ja heille sytytetään muistokynttilä. Tähän tilaisuuteen kaikki vainajan omaiset ovat tervetulleita. Seurakunta lähettää kutsun yhteyshenkilöksi sovitulle omaiselle.</w:t>
      </w:r>
    </w:p>
    <w:p w:rsidR="0036246F" w:rsidRDefault="0036246F" w:rsidP="0036246F">
      <w:r>
        <w:t>Läheisensä menettäneiden sururyhmä kokoontuu tarpeen mukaan. Ryhmän alkamisesta ilmoitetaan paikallislehtien seurakuntatiedoissa ja siitä voi myös tiedustella esimerkiksi siunauksen toimittaneelta papilta.</w:t>
      </w:r>
      <w:r w:rsidRPr="0036246F">
        <w:t xml:space="preserve"> </w:t>
      </w:r>
    </w:p>
    <w:p w:rsidR="0036246F" w:rsidRDefault="0036246F" w:rsidP="0036246F">
      <w:pPr>
        <w:pStyle w:val="Luettelokappale"/>
      </w:pPr>
      <w:r>
        <w:t>Sastamalan seurakunta</w:t>
      </w:r>
    </w:p>
    <w:p w:rsidR="0036246F" w:rsidRDefault="0036246F" w:rsidP="0036246F">
      <w:pPr>
        <w:pStyle w:val="Luettelokappale"/>
      </w:pPr>
      <w:r>
        <w:t>Aittalahdenkatu 12, 38200 SASTAMALA.  puh. (03) 521 9000 Kirkkoherranvirasto (03) 521 9090.  kirkkoherranvirasto.sastamala@evl.fi Avoinna ma klo 9–17, ti suljettu, ke–pe klo 9–13.30.</w:t>
      </w:r>
    </w:p>
    <w:p w:rsidR="0036246F" w:rsidRPr="00D90372" w:rsidRDefault="0036246F" w:rsidP="00112179">
      <w:pPr>
        <w:pStyle w:val="Luettelokappale"/>
      </w:pPr>
      <w:r>
        <w:t>Kesäaikana ma klo 9–13.30 ja klo 15–17, ti suljettu, ke–pe klo 9–13.30. Taloustoimisto, puh. (03) 521 9100 avoinna ma–pe klo 9–13.30 www.sastamalanseurakunta.fi</w:t>
      </w:r>
    </w:p>
    <w:sectPr w:rsidR="0036246F" w:rsidRPr="00D903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6F3"/>
    <w:multiLevelType w:val="hybridMultilevel"/>
    <w:tmpl w:val="8B5826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617759"/>
    <w:multiLevelType w:val="hybridMultilevel"/>
    <w:tmpl w:val="D662F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72"/>
    <w:rsid w:val="00112179"/>
    <w:rsid w:val="0036246F"/>
    <w:rsid w:val="00A61789"/>
    <w:rsid w:val="00CC63CD"/>
    <w:rsid w:val="00D903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8B8A-F319-411F-B95E-55B113E0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90372"/>
    <w:pPr>
      <w:keepNext/>
      <w:keepLines/>
      <w:spacing w:before="240" w:after="0"/>
      <w:outlineLvl w:val="0"/>
    </w:pPr>
    <w:rPr>
      <w:rFonts w:ascii="Martti" w:eastAsiaTheme="majorEastAsia" w:hAnsi="Martti" w:cstheme="majorBidi"/>
      <w:color w:val="000000" w:themeColor="text1"/>
      <w:sz w:val="32"/>
      <w:szCs w:val="32"/>
    </w:rPr>
  </w:style>
  <w:style w:type="paragraph" w:styleId="Otsikko2">
    <w:name w:val="heading 2"/>
    <w:basedOn w:val="Normaali"/>
    <w:next w:val="Normaali"/>
    <w:link w:val="Otsikko2Char"/>
    <w:uiPriority w:val="9"/>
    <w:unhideWhenUsed/>
    <w:qFormat/>
    <w:rsid w:val="00D90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90372"/>
    <w:rPr>
      <w:rFonts w:ascii="Martti" w:eastAsiaTheme="majorEastAsia" w:hAnsi="Martti" w:cstheme="majorBidi"/>
      <w:color w:val="000000" w:themeColor="text1"/>
      <w:sz w:val="32"/>
      <w:szCs w:val="32"/>
    </w:rPr>
  </w:style>
  <w:style w:type="character" w:customStyle="1" w:styleId="Otsikko2Char">
    <w:name w:val="Otsikko 2 Char"/>
    <w:basedOn w:val="Kappaleenoletusfontti"/>
    <w:link w:val="Otsikko2"/>
    <w:uiPriority w:val="9"/>
    <w:rsid w:val="00D90372"/>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D9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6567</Characters>
  <Application>Microsoft Office Word</Application>
  <DocSecurity>0</DocSecurity>
  <Lines>102</Lines>
  <Paragraphs>26</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 Hannu</dc:creator>
  <cp:keywords/>
  <dc:description/>
  <cp:lastModifiedBy>Gren Hannu</cp:lastModifiedBy>
  <cp:revision>2</cp:revision>
  <dcterms:created xsi:type="dcterms:W3CDTF">2020-10-28T07:18:00Z</dcterms:created>
  <dcterms:modified xsi:type="dcterms:W3CDTF">2020-10-28T07:18:00Z</dcterms:modified>
</cp:coreProperties>
</file>